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C38" w:rsidRDefault="004D7C38" w:rsidP="004D7C38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План мероприятий </w:t>
      </w:r>
    </w:p>
    <w:p w:rsidR="004D7C38" w:rsidRDefault="004D7C38" w:rsidP="004D7C3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 подготовке к ОГЭ по русскому языку</w:t>
      </w:r>
    </w:p>
    <w:p w:rsidR="004D7C38" w:rsidRDefault="004D7C38" w:rsidP="004D7C3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</w:t>
      </w:r>
      <w:r w:rsidR="00273B19">
        <w:rPr>
          <w:b/>
          <w:sz w:val="32"/>
          <w:szCs w:val="32"/>
        </w:rPr>
        <w:t>8</w:t>
      </w:r>
      <w:r>
        <w:rPr>
          <w:b/>
          <w:sz w:val="32"/>
          <w:szCs w:val="32"/>
        </w:rPr>
        <w:t>-201</w:t>
      </w:r>
      <w:r w:rsidR="00273B19">
        <w:rPr>
          <w:b/>
          <w:sz w:val="32"/>
          <w:szCs w:val="32"/>
        </w:rPr>
        <w:t>9</w:t>
      </w:r>
      <w:r>
        <w:rPr>
          <w:b/>
          <w:sz w:val="32"/>
          <w:szCs w:val="32"/>
        </w:rPr>
        <w:t xml:space="preserve"> учебный год</w:t>
      </w:r>
    </w:p>
    <w:tbl>
      <w:tblPr>
        <w:tblStyle w:val="a3"/>
        <w:tblpPr w:leftFromText="180" w:rightFromText="180" w:horzAnchor="margin" w:tblpY="1258"/>
        <w:tblW w:w="0" w:type="auto"/>
        <w:tblLook w:val="01E0" w:firstRow="1" w:lastRow="1" w:firstColumn="1" w:lastColumn="1" w:noHBand="0" w:noVBand="0"/>
      </w:tblPr>
      <w:tblGrid>
        <w:gridCol w:w="648"/>
        <w:gridCol w:w="4743"/>
        <w:gridCol w:w="1906"/>
        <w:gridCol w:w="2274"/>
      </w:tblGrid>
      <w:tr w:rsidR="004D7C38" w:rsidRPr="00D369AA" w:rsidTr="004B12AA">
        <w:tc>
          <w:tcPr>
            <w:tcW w:w="648" w:type="dxa"/>
          </w:tcPr>
          <w:p w:rsidR="004D7C38" w:rsidRPr="00831F66" w:rsidRDefault="004D7C38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 п/п</w:t>
            </w:r>
          </w:p>
        </w:tc>
        <w:tc>
          <w:tcPr>
            <w:tcW w:w="4743" w:type="dxa"/>
          </w:tcPr>
          <w:p w:rsidR="004D7C38" w:rsidRPr="00831F66" w:rsidRDefault="004D7C38" w:rsidP="004B12AA">
            <w:pPr>
              <w:rPr>
                <w:sz w:val="32"/>
                <w:szCs w:val="32"/>
              </w:rPr>
            </w:pPr>
            <w:r>
              <w:t xml:space="preserve">              </w:t>
            </w:r>
            <w:r w:rsidRPr="00831F66">
              <w:rPr>
                <w:sz w:val="32"/>
                <w:szCs w:val="32"/>
              </w:rPr>
              <w:t>Мероприятия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Сроки</w:t>
            </w:r>
          </w:p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проведения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Форма реализации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Default="004D7C38" w:rsidP="004B12AA">
            <w:r>
              <w:t>1</w:t>
            </w:r>
          </w:p>
          <w:p w:rsidR="004D7C38" w:rsidRDefault="004D7C38" w:rsidP="004B12AA"/>
        </w:tc>
        <w:tc>
          <w:tcPr>
            <w:tcW w:w="4743" w:type="dxa"/>
          </w:tcPr>
          <w:p w:rsidR="004D7C38" w:rsidRPr="00831F66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образцами КИМов , предназначенных для проведения письменного экзамена в 9 классе</w:t>
            </w:r>
          </w:p>
        </w:tc>
        <w:tc>
          <w:tcPr>
            <w:tcW w:w="1906" w:type="dxa"/>
          </w:tcPr>
          <w:p w:rsidR="004D7C38" w:rsidRPr="00D369AA" w:rsidRDefault="004D7C38" w:rsidP="00273B19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языка,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743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Рекомендации для учащихся по подготовке к итоговой аттестации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743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 об изложении. Алгоритм написания изложения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863D04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743" w:type="dxa"/>
          </w:tcPr>
          <w:p w:rsidR="004D7C38" w:rsidRPr="00E62EB5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работы , направленные на первичное восприятие текста. Разбор текста.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языка,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743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плана текста. Выделение микротем в тексте. Абзацное членение.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743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рабочих материалов к изложению.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743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Сжатое изложение. Особенности сжатого изложения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сентябрь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743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компрессии текста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октябрь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743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Практикум. Решение упражнений по формированию навыка сокращения текста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743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Работа над ошибками. Редактирование текста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октябрь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863D04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E24DCB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743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Практикум. Обучающее изложение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октябрь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863D04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743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и оценка сжатого изложения. Памятка для анализа изложения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октябрь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Решение тренировочных упражнений по основным разделам школьного курса русского языка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14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Семинар «Классификация речевых и грамматических ошибок»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ноябрь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15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 xml:space="preserve">Кодификатор тестовых заданий </w:t>
            </w:r>
            <w:r>
              <w:rPr>
                <w:sz w:val="28"/>
                <w:szCs w:val="28"/>
              </w:rPr>
              <w:t>2-14</w:t>
            </w:r>
            <w:r w:rsidRPr="008674AC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ноябрь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16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 xml:space="preserve">Анализ тестовых заданий данной 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ноябрь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863D04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17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Контрольное изложение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декабрь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 xml:space="preserve">урок русского </w:t>
            </w:r>
            <w:r w:rsidRPr="00D369AA">
              <w:rPr>
                <w:sz w:val="28"/>
                <w:szCs w:val="28"/>
              </w:rPr>
              <w:lastRenderedPageBreak/>
              <w:t>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4743" w:type="dxa"/>
          </w:tcPr>
          <w:p w:rsidR="004D7C38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Анализ контрольного изложения. Работа над ошибками</w:t>
            </w:r>
          </w:p>
          <w:p w:rsidR="004D7C38" w:rsidRPr="008674AC" w:rsidRDefault="004D7C38" w:rsidP="004B12AA">
            <w:pPr>
              <w:rPr>
                <w:sz w:val="28"/>
                <w:szCs w:val="28"/>
              </w:rPr>
            </w:pP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декабрь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19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 xml:space="preserve">Сочинение-рассуждение </w:t>
            </w:r>
            <w:r>
              <w:rPr>
                <w:sz w:val="28"/>
                <w:szCs w:val="28"/>
              </w:rPr>
              <w:t>15.1,15.2,15.3</w:t>
            </w:r>
            <w:r w:rsidRPr="008674AC">
              <w:rPr>
                <w:sz w:val="28"/>
                <w:szCs w:val="28"/>
              </w:rPr>
              <w:t xml:space="preserve"> Алгоритм написания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декабрь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20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Контрольное сочинение-рассуждение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январь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21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Ознакомление с демонстрационной версией ГИА по русскому языку 201</w:t>
            </w:r>
            <w:r>
              <w:rPr>
                <w:sz w:val="28"/>
                <w:szCs w:val="28"/>
              </w:rPr>
              <w:t>8</w:t>
            </w:r>
            <w:r w:rsidRPr="008674AC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22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Решение тренировочных вариантов заданий по типу ГИА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январь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863D04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23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Анализ КИМов 201</w:t>
            </w:r>
            <w:r>
              <w:rPr>
                <w:sz w:val="28"/>
                <w:szCs w:val="28"/>
              </w:rPr>
              <w:t>7-2018</w:t>
            </w:r>
            <w:r w:rsidRPr="008674AC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уроки русского языка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24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Контрольное тестирование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март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25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Инструктаж по проведению пробного тестирования по русскому языку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февраль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26</w:t>
            </w:r>
          </w:p>
        </w:tc>
        <w:tc>
          <w:tcPr>
            <w:tcW w:w="4743" w:type="dxa"/>
          </w:tcPr>
          <w:p w:rsidR="004D7C38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 xml:space="preserve">Ознакомление обучающихся и их родителей с нормативными и распорядительными документами по организации и проведению </w:t>
            </w:r>
            <w:r>
              <w:rPr>
                <w:sz w:val="28"/>
                <w:szCs w:val="28"/>
              </w:rPr>
              <w:t xml:space="preserve"> </w:t>
            </w:r>
          </w:p>
          <w:p w:rsidR="004D7C38" w:rsidRPr="008674AC" w:rsidRDefault="004D7C38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ОГЭ </w:t>
            </w:r>
            <w:r w:rsidRPr="008674AC">
              <w:rPr>
                <w:sz w:val="28"/>
                <w:szCs w:val="28"/>
              </w:rPr>
              <w:t>по русскому языку за курс основной школы в 201</w:t>
            </w:r>
            <w:r>
              <w:rPr>
                <w:sz w:val="28"/>
                <w:szCs w:val="28"/>
              </w:rPr>
              <w:t>8</w:t>
            </w:r>
            <w:r w:rsidRPr="008674AC">
              <w:rPr>
                <w:sz w:val="28"/>
                <w:szCs w:val="28"/>
              </w:rPr>
              <w:t xml:space="preserve"> году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апрель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родительское собрание</w:t>
            </w:r>
          </w:p>
        </w:tc>
      </w:tr>
      <w:tr w:rsidR="004D7C38" w:rsidRPr="00D369AA" w:rsidTr="004B12AA">
        <w:trPr>
          <w:trHeight w:val="1443"/>
        </w:trPr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27</w:t>
            </w:r>
          </w:p>
        </w:tc>
        <w:tc>
          <w:tcPr>
            <w:tcW w:w="4743" w:type="dxa"/>
          </w:tcPr>
          <w:p w:rsidR="004D7C38" w:rsidRPr="008674AC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Ознакомление с формой бланков, инструкцией по выполнению экзаменационной работы по русскому языку</w:t>
            </w: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май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занятие-консультация</w:t>
            </w:r>
          </w:p>
        </w:tc>
      </w:tr>
      <w:tr w:rsidR="004D7C38" w:rsidRPr="00D369AA" w:rsidTr="004B12AA">
        <w:trPr>
          <w:trHeight w:val="1197"/>
        </w:trPr>
        <w:tc>
          <w:tcPr>
            <w:tcW w:w="648" w:type="dxa"/>
          </w:tcPr>
          <w:p w:rsidR="004D7C38" w:rsidRPr="00B71D4A" w:rsidRDefault="004D7C38" w:rsidP="004B12AA">
            <w:pPr>
              <w:rPr>
                <w:sz w:val="28"/>
                <w:szCs w:val="28"/>
              </w:rPr>
            </w:pPr>
            <w:r w:rsidRPr="00B71D4A">
              <w:rPr>
                <w:sz w:val="28"/>
                <w:szCs w:val="28"/>
              </w:rPr>
              <w:t>28</w:t>
            </w:r>
          </w:p>
        </w:tc>
        <w:tc>
          <w:tcPr>
            <w:tcW w:w="4743" w:type="dxa"/>
          </w:tcPr>
          <w:p w:rsidR="004D7C38" w:rsidRDefault="004D7C38" w:rsidP="004B12AA">
            <w:pPr>
              <w:rPr>
                <w:sz w:val="28"/>
                <w:szCs w:val="28"/>
              </w:rPr>
            </w:pPr>
            <w:r w:rsidRPr="008674AC">
              <w:rPr>
                <w:sz w:val="28"/>
                <w:szCs w:val="28"/>
              </w:rPr>
              <w:t>Консультация по выполнению экзаменационной работы</w:t>
            </w:r>
          </w:p>
          <w:p w:rsidR="004D7C38" w:rsidRDefault="004D7C38" w:rsidP="004B12AA">
            <w:pPr>
              <w:rPr>
                <w:sz w:val="28"/>
                <w:szCs w:val="28"/>
              </w:rPr>
            </w:pPr>
          </w:p>
          <w:p w:rsidR="004D7C38" w:rsidRPr="008674AC" w:rsidRDefault="004D7C38" w:rsidP="004B12AA">
            <w:pPr>
              <w:rPr>
                <w:sz w:val="28"/>
                <w:szCs w:val="28"/>
              </w:rPr>
            </w:pPr>
          </w:p>
        </w:tc>
        <w:tc>
          <w:tcPr>
            <w:tcW w:w="1906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июнь</w:t>
            </w:r>
          </w:p>
        </w:tc>
        <w:tc>
          <w:tcPr>
            <w:tcW w:w="2274" w:type="dxa"/>
          </w:tcPr>
          <w:p w:rsidR="004D7C38" w:rsidRPr="00D369AA" w:rsidRDefault="004D7C38" w:rsidP="004B12AA">
            <w:pPr>
              <w:rPr>
                <w:sz w:val="28"/>
                <w:szCs w:val="28"/>
              </w:rPr>
            </w:pPr>
            <w:r w:rsidRPr="00D369AA">
              <w:rPr>
                <w:sz w:val="28"/>
                <w:szCs w:val="28"/>
              </w:rPr>
              <w:t>консультация</w:t>
            </w:r>
          </w:p>
        </w:tc>
      </w:tr>
    </w:tbl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rPr>
          <w:b/>
          <w:sz w:val="32"/>
          <w:szCs w:val="32"/>
        </w:rPr>
      </w:pPr>
    </w:p>
    <w:p w:rsidR="004D7C38" w:rsidRDefault="004D7C38" w:rsidP="004D7C3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План занятий – консультаций по подготовке к ОГЭ</w:t>
      </w:r>
    </w:p>
    <w:p w:rsidR="004D7C38" w:rsidRDefault="004D7C38" w:rsidP="004D7C38">
      <w:pPr>
        <w:rPr>
          <w:b/>
          <w:sz w:val="32"/>
          <w:szCs w:val="32"/>
        </w:rPr>
      </w:pPr>
    </w:p>
    <w:tbl>
      <w:tblPr>
        <w:tblStyle w:val="a3"/>
        <w:tblW w:w="10426" w:type="dxa"/>
        <w:tblInd w:w="-792" w:type="dxa"/>
        <w:tblLook w:val="01E0" w:firstRow="1" w:lastRow="1" w:firstColumn="1" w:lastColumn="1" w:noHBand="0" w:noVBand="0"/>
      </w:tblPr>
      <w:tblGrid>
        <w:gridCol w:w="539"/>
        <w:gridCol w:w="7413"/>
        <w:gridCol w:w="1471"/>
        <w:gridCol w:w="18"/>
        <w:gridCol w:w="10"/>
        <w:gridCol w:w="975"/>
      </w:tblGrid>
      <w:tr w:rsidR="00B01D72" w:rsidTr="00B01D72">
        <w:tc>
          <w:tcPr>
            <w:tcW w:w="539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413" w:type="dxa"/>
          </w:tcPr>
          <w:p w:rsidR="00B01D72" w:rsidRPr="00E46DE4" w:rsidRDefault="00B01D72" w:rsidP="004B12AA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Содержание занятия</w:t>
            </w:r>
          </w:p>
        </w:tc>
        <w:tc>
          <w:tcPr>
            <w:tcW w:w="1499" w:type="dxa"/>
            <w:gridSpan w:val="3"/>
          </w:tcPr>
          <w:p w:rsidR="00B01D72" w:rsidRDefault="00B01D72" w:rsidP="004B12AA">
            <w:pPr>
              <w:rPr>
                <w:b/>
              </w:rPr>
            </w:pPr>
            <w:r>
              <w:rPr>
                <w:b/>
              </w:rPr>
              <w:t>Количество</w:t>
            </w:r>
          </w:p>
          <w:p w:rsidR="00B01D72" w:rsidRPr="00E46DE4" w:rsidRDefault="00B01D72" w:rsidP="004B12AA">
            <w:r>
              <w:rPr>
                <w:b/>
              </w:rPr>
              <w:t>часов</w:t>
            </w:r>
          </w:p>
        </w:tc>
        <w:tc>
          <w:tcPr>
            <w:tcW w:w="975" w:type="dxa"/>
          </w:tcPr>
          <w:p w:rsidR="00B01D72" w:rsidRPr="00B01D72" w:rsidRDefault="00B01D72" w:rsidP="004B12AA">
            <w:pPr>
              <w:rPr>
                <w:b/>
              </w:rPr>
            </w:pPr>
            <w:r w:rsidRPr="00B01D72">
              <w:rPr>
                <w:b/>
              </w:rPr>
              <w:t>Дата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7413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>1-</w:t>
            </w:r>
            <w:r>
              <w:rPr>
                <w:sz w:val="28"/>
                <w:szCs w:val="28"/>
              </w:rPr>
              <w:t>я часть: подготовка к написанию сочинения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985" w:type="dxa"/>
            <w:gridSpan w:val="2"/>
          </w:tcPr>
          <w:p w:rsidR="00B01D72" w:rsidRDefault="00273B19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  <w:r w:rsidR="00B01D72">
              <w:rPr>
                <w:sz w:val="32"/>
                <w:szCs w:val="32"/>
              </w:rPr>
              <w:t>.09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7413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Определение, признаки и характеристика текста как единицы языка. Тема, идея, проблема текста и способы их определения формулирования. </w:t>
            </w:r>
            <w:r w:rsidRPr="00E46DE4">
              <w:rPr>
                <w:b/>
                <w:sz w:val="28"/>
                <w:szCs w:val="28"/>
              </w:rPr>
              <w:t>Практическая работа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85" w:type="dxa"/>
            <w:gridSpan w:val="2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</w:rPr>
              <w:t>.09</w:t>
            </w:r>
          </w:p>
        </w:tc>
      </w:tr>
      <w:tr w:rsidR="00B01D72" w:rsidTr="00B01D72">
        <w:tc>
          <w:tcPr>
            <w:tcW w:w="539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413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Композиция, логическая, грамматическая структура текста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85" w:type="dxa"/>
            <w:gridSpan w:val="2"/>
          </w:tcPr>
          <w:p w:rsidR="00B01D72" w:rsidRDefault="00273B19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  <w:r w:rsidR="00B01D72">
              <w:rPr>
                <w:sz w:val="32"/>
                <w:szCs w:val="32"/>
              </w:rPr>
              <w:t>.09</w:t>
            </w:r>
          </w:p>
        </w:tc>
      </w:tr>
      <w:tr w:rsidR="00B01D72" w:rsidTr="00B01D72">
        <w:tc>
          <w:tcPr>
            <w:tcW w:w="539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413" w:type="dxa"/>
          </w:tcPr>
          <w:p w:rsidR="00B01D72" w:rsidRPr="00E46DE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 о микротеме. Соотношение микротемы и абзацного строения текста. Представление об абзаце как о пунктуационном знаке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B01D72" w:rsidRDefault="00B01D72" w:rsidP="004B12AA">
            <w:pPr>
              <w:rPr>
                <w:sz w:val="32"/>
                <w:szCs w:val="32"/>
              </w:rPr>
            </w:pPr>
          </w:p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985" w:type="dxa"/>
            <w:gridSpan w:val="2"/>
          </w:tcPr>
          <w:p w:rsidR="00B01D72" w:rsidRDefault="00B01D72">
            <w:pPr>
              <w:spacing w:after="200" w:line="276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273B19">
              <w:rPr>
                <w:sz w:val="32"/>
                <w:szCs w:val="32"/>
              </w:rPr>
              <w:t>8</w:t>
            </w:r>
            <w:r>
              <w:rPr>
                <w:sz w:val="32"/>
                <w:szCs w:val="32"/>
              </w:rPr>
              <w:t>.09</w:t>
            </w:r>
          </w:p>
          <w:p w:rsidR="00B01D72" w:rsidRDefault="00B01D72" w:rsidP="004B12AA">
            <w:pPr>
              <w:rPr>
                <w:sz w:val="32"/>
                <w:szCs w:val="32"/>
              </w:rPr>
            </w:pPr>
          </w:p>
        </w:tc>
      </w:tr>
      <w:tr w:rsidR="00B01D72" w:rsidTr="00B01D72">
        <w:tc>
          <w:tcPr>
            <w:tcW w:w="539" w:type="dxa"/>
          </w:tcPr>
          <w:p w:rsidR="00B01D72" w:rsidRPr="003A6B0E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413" w:type="dxa"/>
          </w:tcPr>
          <w:p w:rsidR="00B01D72" w:rsidRPr="003A6B0E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Главная и второстепенная информация в тексте. Ключевые слова и их роль в определении границ главной информации. Способы сокращения текста: грамматические, логические, синтаксические. </w:t>
            </w:r>
            <w:r w:rsidRPr="003A6B0E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85" w:type="dxa"/>
            <w:gridSpan w:val="2"/>
          </w:tcPr>
          <w:p w:rsidR="00B01D72" w:rsidRDefault="00273B1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="00B01D72">
              <w:rPr>
                <w:sz w:val="32"/>
                <w:szCs w:val="32"/>
              </w:rPr>
              <w:t>.10</w:t>
            </w:r>
          </w:p>
        </w:tc>
      </w:tr>
      <w:tr w:rsidR="00B01D72" w:rsidTr="00B01D72">
        <w:tc>
          <w:tcPr>
            <w:tcW w:w="539" w:type="dxa"/>
          </w:tcPr>
          <w:p w:rsidR="00B01D72" w:rsidRPr="003A6B0E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413" w:type="dxa"/>
          </w:tcPr>
          <w:p w:rsidR="00B01D72" w:rsidRPr="003A6B0E" w:rsidRDefault="00B01D72" w:rsidP="004B12A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Контрольная работа. №1. Изложение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985" w:type="dxa"/>
            <w:gridSpan w:val="2"/>
          </w:tcPr>
          <w:p w:rsidR="00B01D72" w:rsidRDefault="00B01D72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.10</w:t>
            </w:r>
          </w:p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9</w:t>
            </w:r>
            <w:r>
              <w:rPr>
                <w:sz w:val="32"/>
                <w:szCs w:val="32"/>
              </w:rPr>
              <w:t>.10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7413" w:type="dxa"/>
          </w:tcPr>
          <w:p w:rsidR="00B01D72" w:rsidRPr="003A6B0E" w:rsidRDefault="00B01D72" w:rsidP="001D282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2-я часть: подготовка к выполнению тестовых заданий.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985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</w:tr>
      <w:tr w:rsidR="00B01D72" w:rsidTr="00B01D72">
        <w:tc>
          <w:tcPr>
            <w:tcW w:w="539" w:type="dxa"/>
          </w:tcPr>
          <w:p w:rsidR="00B01D72" w:rsidRPr="003A6B0E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413" w:type="dxa"/>
          </w:tcPr>
          <w:p w:rsidR="00B01D72" w:rsidRPr="003A6B0E" w:rsidRDefault="00B01D72" w:rsidP="004B12AA">
            <w:pPr>
              <w:rPr>
                <w:sz w:val="28"/>
                <w:szCs w:val="28"/>
              </w:rPr>
            </w:pPr>
            <w:r w:rsidRPr="003A6B0E">
              <w:rPr>
                <w:sz w:val="28"/>
                <w:szCs w:val="28"/>
              </w:rPr>
              <w:t>Лексика. Лексическое значение слова</w:t>
            </w:r>
            <w:r>
              <w:t xml:space="preserve">. </w:t>
            </w:r>
            <w:r>
              <w:rPr>
                <w:sz w:val="28"/>
                <w:szCs w:val="28"/>
              </w:rPr>
              <w:t xml:space="preserve">Лексика русского языка с точки зрения происхождения и употребления. Синонимы, антонимы, омонимы, фразеологизмы </w:t>
            </w:r>
            <w:r w:rsidRPr="00456D40">
              <w:rPr>
                <w:b/>
                <w:sz w:val="28"/>
                <w:szCs w:val="28"/>
              </w:rPr>
              <w:t>Практическая работа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89" w:type="dxa"/>
            <w:gridSpan w:val="2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985" w:type="dxa"/>
            <w:gridSpan w:val="2"/>
          </w:tcPr>
          <w:p w:rsidR="00B01D72" w:rsidRDefault="00273B19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  <w:r w:rsidR="00B01D72">
              <w:rPr>
                <w:sz w:val="32"/>
                <w:szCs w:val="32"/>
              </w:rPr>
              <w:t>.10</w:t>
            </w:r>
          </w:p>
        </w:tc>
      </w:tr>
      <w:tr w:rsidR="00B01D72" w:rsidTr="00B01D72">
        <w:tc>
          <w:tcPr>
            <w:tcW w:w="539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413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Словосочетание. Виды связи слов в словосочетании. </w:t>
            </w:r>
            <w:r w:rsidRPr="00456D40">
              <w:rPr>
                <w:b/>
                <w:sz w:val="28"/>
                <w:szCs w:val="28"/>
              </w:rPr>
              <w:t>Практическая</w:t>
            </w:r>
            <w:r>
              <w:rPr>
                <w:sz w:val="28"/>
                <w:szCs w:val="28"/>
              </w:rPr>
              <w:t xml:space="preserve"> </w:t>
            </w:r>
            <w:r w:rsidRPr="00456D40">
              <w:rPr>
                <w:b/>
                <w:sz w:val="28"/>
                <w:szCs w:val="28"/>
              </w:rPr>
              <w:t>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273B1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  <w:r w:rsidR="00B01D72">
              <w:rPr>
                <w:sz w:val="32"/>
                <w:szCs w:val="32"/>
              </w:rPr>
              <w:t>.11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</w:p>
        </w:tc>
        <w:tc>
          <w:tcPr>
            <w:tcW w:w="7413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Правописание корней слов. </w:t>
            </w:r>
            <w:r w:rsidRPr="00456D40">
              <w:rPr>
                <w:b/>
                <w:sz w:val="28"/>
                <w:szCs w:val="28"/>
              </w:rPr>
              <w:t>Практическая работа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5</w:t>
            </w:r>
            <w:r>
              <w:rPr>
                <w:sz w:val="32"/>
                <w:szCs w:val="32"/>
              </w:rPr>
              <w:t>.11</w:t>
            </w:r>
          </w:p>
        </w:tc>
      </w:tr>
      <w:tr w:rsidR="00B01D72" w:rsidTr="00B01D72">
        <w:tc>
          <w:tcPr>
            <w:tcW w:w="539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413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Предложение. Грамматическая основа предложения. Виды сказуемых. Односоставные предложения. </w:t>
            </w:r>
            <w:r w:rsidRPr="00456D40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273B19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.11</w:t>
            </w:r>
          </w:p>
        </w:tc>
      </w:tr>
      <w:tr w:rsidR="00B01D72" w:rsidTr="00B01D72">
        <w:tc>
          <w:tcPr>
            <w:tcW w:w="539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413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Правописание приставок. Второстепенные члены предложения. Однородные члены предложения. Знаки препинания при однородных членах предложения. Простое осложнённое предложение. </w:t>
            </w:r>
            <w:r w:rsidRPr="00456D40">
              <w:rPr>
                <w:b/>
                <w:sz w:val="28"/>
                <w:szCs w:val="28"/>
              </w:rPr>
              <w:t>Практическая работа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273B19">
              <w:rPr>
                <w:sz w:val="32"/>
                <w:szCs w:val="32"/>
              </w:rPr>
              <w:t>9</w:t>
            </w:r>
            <w:r>
              <w:rPr>
                <w:sz w:val="32"/>
                <w:szCs w:val="32"/>
              </w:rPr>
              <w:t>.11</w:t>
            </w:r>
          </w:p>
        </w:tc>
      </w:tr>
      <w:tr w:rsidR="00B01D72" w:rsidTr="00B01D72">
        <w:tc>
          <w:tcPr>
            <w:tcW w:w="539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413" w:type="dxa"/>
          </w:tcPr>
          <w:p w:rsidR="00B01D72" w:rsidRPr="00456D40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Правописание суффиксов. Морфология. Обособленные члены предложения. Простое осложнённое предложение. </w:t>
            </w:r>
            <w:r w:rsidRPr="00C306CB">
              <w:rPr>
                <w:b/>
                <w:sz w:val="28"/>
                <w:szCs w:val="28"/>
              </w:rPr>
              <w:t>Практическая</w:t>
            </w:r>
            <w:r>
              <w:rPr>
                <w:sz w:val="28"/>
                <w:szCs w:val="28"/>
              </w:rPr>
              <w:t xml:space="preserve"> </w:t>
            </w:r>
            <w:r w:rsidRPr="00C306CB">
              <w:rPr>
                <w:b/>
                <w:sz w:val="28"/>
                <w:szCs w:val="28"/>
              </w:rPr>
              <w:t>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B01D72">
            <w:pPr>
              <w:rPr>
                <w:sz w:val="32"/>
                <w:szCs w:val="32"/>
              </w:rPr>
            </w:pPr>
          </w:p>
          <w:p w:rsidR="00B01D72" w:rsidRPr="00B01D72" w:rsidRDefault="00273B1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</w:t>
            </w:r>
            <w:r w:rsidR="00B01D72">
              <w:rPr>
                <w:sz w:val="32"/>
                <w:szCs w:val="32"/>
              </w:rPr>
              <w:t>.12</w:t>
            </w:r>
          </w:p>
        </w:tc>
      </w:tr>
      <w:tr w:rsidR="00B01D72" w:rsidTr="00B01D72">
        <w:tc>
          <w:tcPr>
            <w:tcW w:w="539" w:type="dxa"/>
          </w:tcPr>
          <w:p w:rsidR="00B01D72" w:rsidRPr="00C306CB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413" w:type="dxa"/>
          </w:tcPr>
          <w:p w:rsidR="00B01D72" w:rsidRPr="00C306CB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Правописание –н- и –нн- в разных частях речи. Вводные слова и вводные предложения. Вставные конструкции. Обращения. </w:t>
            </w:r>
            <w:r w:rsidRPr="00C306CB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4</w:t>
            </w:r>
            <w:r>
              <w:rPr>
                <w:sz w:val="32"/>
                <w:szCs w:val="32"/>
              </w:rPr>
              <w:t>.12</w:t>
            </w:r>
          </w:p>
        </w:tc>
      </w:tr>
      <w:tr w:rsidR="00B01D72" w:rsidTr="00B01D72">
        <w:trPr>
          <w:trHeight w:val="1120"/>
        </w:trPr>
        <w:tc>
          <w:tcPr>
            <w:tcW w:w="539" w:type="dxa"/>
          </w:tcPr>
          <w:p w:rsidR="00B01D72" w:rsidRPr="00C306CB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413" w:type="dxa"/>
          </w:tcPr>
          <w:p w:rsidR="00B01D72" w:rsidRPr="00C306CB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Гласные после шипящих . Ь после шипящих. Виды сложных предложений. Знаки препинания в сложном предложении. Типы придаточных предложений. </w:t>
            </w:r>
            <w:r w:rsidRPr="00C306CB">
              <w:rPr>
                <w:b/>
                <w:sz w:val="28"/>
                <w:szCs w:val="28"/>
              </w:rPr>
              <w:lastRenderedPageBreak/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003" w:type="dxa"/>
            <w:gridSpan w:val="3"/>
          </w:tcPr>
          <w:p w:rsidR="00B01D72" w:rsidRDefault="00273B19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B01D72">
              <w:rPr>
                <w:sz w:val="32"/>
                <w:szCs w:val="32"/>
              </w:rPr>
              <w:t>1.12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14</w:t>
            </w:r>
          </w:p>
        </w:tc>
        <w:tc>
          <w:tcPr>
            <w:tcW w:w="7413" w:type="dxa"/>
          </w:tcPr>
          <w:p w:rsidR="00B01D72" w:rsidRPr="00C306CB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Слитное и раздельное написание не с разными частями речи. ССП с несколькими придаточными. Типы соподчинения. </w:t>
            </w:r>
            <w:r w:rsidRPr="00A20804">
              <w:rPr>
                <w:b/>
                <w:sz w:val="28"/>
                <w:szCs w:val="28"/>
              </w:rPr>
              <w:t>Практическая</w:t>
            </w:r>
            <w:r>
              <w:rPr>
                <w:sz w:val="28"/>
                <w:szCs w:val="28"/>
              </w:rPr>
              <w:t xml:space="preserve"> </w:t>
            </w:r>
            <w:r w:rsidRPr="00A20804">
              <w:rPr>
                <w:b/>
                <w:sz w:val="28"/>
                <w:szCs w:val="28"/>
              </w:rPr>
              <w:t>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B01D72">
            <w:pPr>
              <w:rPr>
                <w:sz w:val="32"/>
                <w:szCs w:val="32"/>
              </w:rPr>
            </w:pPr>
          </w:p>
          <w:p w:rsidR="00B01D72" w:rsidRPr="00B01D72" w:rsidRDefault="00273B1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11.</w:t>
            </w:r>
            <w:r w:rsidR="00B01D72">
              <w:rPr>
                <w:sz w:val="32"/>
                <w:szCs w:val="32"/>
              </w:rPr>
              <w:t>01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  <w:tc>
          <w:tcPr>
            <w:tcW w:w="7413" w:type="dxa"/>
          </w:tcPr>
          <w:p w:rsidR="00B01D72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Сложные слова. Слитные, раздельные, дефисные написания. Бессоюзные сложные предложения. Знаки препинания в БСП.</w:t>
            </w:r>
          </w:p>
          <w:p w:rsidR="00B01D72" w:rsidRPr="00A20804" w:rsidRDefault="00B01D72" w:rsidP="004B12AA">
            <w:pPr>
              <w:rPr>
                <w:b/>
                <w:sz w:val="28"/>
                <w:szCs w:val="28"/>
              </w:rPr>
            </w:pPr>
            <w:r w:rsidRPr="00A20804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273B19">
              <w:rPr>
                <w:sz w:val="32"/>
                <w:szCs w:val="32"/>
              </w:rPr>
              <w:t>8</w:t>
            </w:r>
            <w:r>
              <w:rPr>
                <w:sz w:val="32"/>
                <w:szCs w:val="32"/>
              </w:rPr>
              <w:t>.01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</w:p>
        </w:tc>
        <w:tc>
          <w:tcPr>
            <w:tcW w:w="7413" w:type="dxa"/>
          </w:tcPr>
          <w:p w:rsidR="00B01D72" w:rsidRPr="00A2080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Правописание производных предлогов. Правописание союзов. Правописание частиц.  Частицы НЕ-НИ. </w:t>
            </w:r>
            <w:r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273B19">
              <w:rPr>
                <w:sz w:val="32"/>
                <w:szCs w:val="32"/>
              </w:rPr>
              <w:t>5</w:t>
            </w:r>
            <w:r>
              <w:rPr>
                <w:sz w:val="32"/>
                <w:szCs w:val="32"/>
              </w:rPr>
              <w:t>.01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</w:t>
            </w:r>
          </w:p>
        </w:tc>
        <w:tc>
          <w:tcPr>
            <w:tcW w:w="7413" w:type="dxa"/>
          </w:tcPr>
          <w:p w:rsidR="00B01D72" w:rsidRPr="00A2080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Сложные предложения с разными видами связи. Средства речевой выразительности.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273B19" w:rsidP="00273B1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2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</w:tc>
        <w:tc>
          <w:tcPr>
            <w:tcW w:w="7413" w:type="dxa"/>
          </w:tcPr>
          <w:p w:rsidR="00B01D72" w:rsidRPr="00A20804" w:rsidRDefault="00B01D72" w:rsidP="004B12A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Контрольная работа №2. Тест.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273B1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</w:t>
            </w:r>
            <w:r w:rsidR="00B01D72">
              <w:rPr>
                <w:sz w:val="32"/>
                <w:szCs w:val="32"/>
              </w:rPr>
              <w:t>.02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3-я часть: подготовка к сочинению-рассуждению.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1003" w:type="dxa"/>
            <w:gridSpan w:val="3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Понятие о сочинении-рассуждении. Критерии оценки сочинения. Тема, идея, проблема текста. </w:t>
            </w:r>
            <w:r w:rsidRPr="00EE2224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003" w:type="dxa"/>
            <w:gridSpan w:val="3"/>
          </w:tcPr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3</w:t>
            </w:r>
          </w:p>
          <w:p w:rsidR="00B01D72" w:rsidRDefault="001D2829" w:rsidP="001D282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3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Позиция автора Собственная позиция. Подбор аргументов. </w:t>
            </w:r>
            <w:r w:rsidRPr="00EE2224">
              <w:rPr>
                <w:b/>
                <w:sz w:val="28"/>
                <w:szCs w:val="28"/>
              </w:rPr>
              <w:t>Практическая работа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003" w:type="dxa"/>
            <w:gridSpan w:val="3"/>
          </w:tcPr>
          <w:p w:rsidR="00B01D72" w:rsidRDefault="00B01D72" w:rsidP="001D282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="001D2829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.0</w:t>
            </w:r>
            <w:r w:rsidR="001D2829">
              <w:rPr>
                <w:sz w:val="32"/>
                <w:szCs w:val="32"/>
              </w:rPr>
              <w:t>3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</w:t>
            </w: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Композиция сочинения (тезис, аргументы, вывод). Оформление вступления и концовки сочинения. </w:t>
            </w:r>
            <w:r w:rsidRPr="00EE2224">
              <w:rPr>
                <w:b/>
                <w:sz w:val="28"/>
                <w:szCs w:val="28"/>
              </w:rPr>
              <w:t>Практическая работа.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003" w:type="dxa"/>
            <w:gridSpan w:val="3"/>
          </w:tcPr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4</w:t>
            </w:r>
          </w:p>
          <w:p w:rsidR="00B01D72" w:rsidRDefault="00B01D72" w:rsidP="001D282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1D2829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.0</w:t>
            </w:r>
            <w:r w:rsidR="001D2829">
              <w:rPr>
                <w:sz w:val="32"/>
                <w:szCs w:val="32"/>
              </w:rPr>
              <w:t>4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написанного. Классификация речевых и грамматических ошибок. Корректировка написанного.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003" w:type="dxa"/>
            <w:gridSpan w:val="3"/>
          </w:tcPr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4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</w:t>
            </w:r>
            <w:r w:rsidR="00B01D72">
              <w:rPr>
                <w:sz w:val="32"/>
                <w:szCs w:val="32"/>
              </w:rPr>
              <w:t>.04</w:t>
            </w:r>
          </w:p>
        </w:tc>
      </w:tr>
      <w:tr w:rsidR="00B01D72" w:rsidTr="00B01D72">
        <w:tc>
          <w:tcPr>
            <w:tcW w:w="539" w:type="dxa"/>
          </w:tcPr>
          <w:p w:rsidR="00B01D72" w:rsidRPr="00EE2224" w:rsidRDefault="00B01D72" w:rsidP="004B12AA">
            <w:pPr>
              <w:rPr>
                <w:b/>
                <w:sz w:val="28"/>
                <w:szCs w:val="28"/>
              </w:rPr>
            </w:pPr>
            <w:r>
              <w:rPr>
                <w:sz w:val="32"/>
                <w:szCs w:val="32"/>
              </w:rPr>
              <w:t>23</w:t>
            </w:r>
          </w:p>
        </w:tc>
        <w:tc>
          <w:tcPr>
            <w:tcW w:w="7413" w:type="dxa"/>
          </w:tcPr>
          <w:p w:rsidR="00B01D72" w:rsidRPr="00EE2224" w:rsidRDefault="00B01D72" w:rsidP="004B12A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Репетиционный экзамен в формате ГИА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  <w:tc>
          <w:tcPr>
            <w:tcW w:w="1003" w:type="dxa"/>
            <w:gridSpan w:val="3"/>
          </w:tcPr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5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  <w:r w:rsidR="00B01D72">
              <w:rPr>
                <w:sz w:val="32"/>
                <w:szCs w:val="32"/>
              </w:rPr>
              <w:t>.0</w:t>
            </w:r>
            <w:r>
              <w:rPr>
                <w:sz w:val="32"/>
                <w:szCs w:val="32"/>
              </w:rPr>
              <w:t>5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17.05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  <w:r w:rsidR="00B01D72">
              <w:rPr>
                <w:sz w:val="32"/>
                <w:szCs w:val="32"/>
              </w:rPr>
              <w:t>.05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  <w:r w:rsidR="00B01D72">
              <w:rPr>
                <w:sz w:val="32"/>
                <w:szCs w:val="32"/>
              </w:rPr>
              <w:t>.05</w:t>
            </w:r>
          </w:p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  <w:r w:rsidR="00B01D72">
              <w:rPr>
                <w:sz w:val="32"/>
                <w:szCs w:val="32"/>
              </w:rPr>
              <w:t>.05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</w:t>
            </w:r>
          </w:p>
        </w:tc>
        <w:tc>
          <w:tcPr>
            <w:tcW w:w="7413" w:type="dxa"/>
          </w:tcPr>
          <w:p w:rsidR="00B01D72" w:rsidRPr="00543EEA" w:rsidRDefault="00B01D72" w:rsidP="004B12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занятие.</w:t>
            </w: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1003" w:type="dxa"/>
            <w:gridSpan w:val="3"/>
          </w:tcPr>
          <w:p w:rsidR="00B01D72" w:rsidRDefault="001D2829" w:rsidP="00B01D7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</w:t>
            </w:r>
            <w:r w:rsidR="00B01D72">
              <w:rPr>
                <w:sz w:val="32"/>
                <w:szCs w:val="32"/>
              </w:rPr>
              <w:t>.05</w:t>
            </w:r>
          </w:p>
        </w:tc>
      </w:tr>
      <w:tr w:rsidR="00B01D72" w:rsidTr="00B01D72">
        <w:tc>
          <w:tcPr>
            <w:tcW w:w="539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7413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  <w:tc>
          <w:tcPr>
            <w:tcW w:w="1471" w:type="dxa"/>
          </w:tcPr>
          <w:p w:rsidR="00B01D72" w:rsidRDefault="00B01D72" w:rsidP="004B12A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34 часа</w:t>
            </w:r>
          </w:p>
        </w:tc>
        <w:tc>
          <w:tcPr>
            <w:tcW w:w="1003" w:type="dxa"/>
            <w:gridSpan w:val="3"/>
          </w:tcPr>
          <w:p w:rsidR="00B01D72" w:rsidRDefault="00B01D72" w:rsidP="004B12AA">
            <w:pPr>
              <w:rPr>
                <w:sz w:val="32"/>
                <w:szCs w:val="32"/>
              </w:rPr>
            </w:pPr>
          </w:p>
        </w:tc>
      </w:tr>
    </w:tbl>
    <w:p w:rsidR="004D7C38" w:rsidRPr="00EA23FF" w:rsidRDefault="004D7C38" w:rsidP="004D7C38">
      <w:pPr>
        <w:rPr>
          <w:sz w:val="32"/>
          <w:szCs w:val="32"/>
        </w:rPr>
      </w:pPr>
    </w:p>
    <w:p w:rsidR="00033414" w:rsidRDefault="00033414"/>
    <w:sectPr w:rsidR="000334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325"/>
    <w:rsid w:val="00033414"/>
    <w:rsid w:val="000F470E"/>
    <w:rsid w:val="001D2829"/>
    <w:rsid w:val="00273B19"/>
    <w:rsid w:val="004D7C38"/>
    <w:rsid w:val="005C38BE"/>
    <w:rsid w:val="009411A9"/>
    <w:rsid w:val="00B01D72"/>
    <w:rsid w:val="00C61773"/>
    <w:rsid w:val="00CB3325"/>
    <w:rsid w:val="00EC7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7C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D7C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C9111-B357-4262-8655-BF894C100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Лейсан Ильгамовна</cp:lastModifiedBy>
  <cp:revision>2</cp:revision>
  <dcterms:created xsi:type="dcterms:W3CDTF">2018-10-15T07:07:00Z</dcterms:created>
  <dcterms:modified xsi:type="dcterms:W3CDTF">2018-10-15T07:07:00Z</dcterms:modified>
</cp:coreProperties>
</file>